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54" w:rsidRDefault="00D20C37">
      <w:pPr>
        <w:rPr>
          <w:sz w:val="24"/>
        </w:rPr>
      </w:pPr>
      <w:bookmarkStart w:id="0" w:name="_GoBack"/>
      <w:r>
        <w:rPr>
          <w:sz w:val="24"/>
        </w:rPr>
        <w:t xml:space="preserve">Aula </w:t>
      </w:r>
      <w:proofErr w:type="gramStart"/>
      <w:r>
        <w:rPr>
          <w:sz w:val="24"/>
        </w:rPr>
        <w:t>1</w:t>
      </w:r>
      <w:proofErr w:type="gramEnd"/>
    </w:p>
    <w:p w:rsidR="00D20C37" w:rsidRDefault="00D20C37" w:rsidP="00D20C37">
      <w:pPr>
        <w:jc w:val="both"/>
        <w:rPr>
          <w:sz w:val="24"/>
        </w:rPr>
      </w:pPr>
      <w:r w:rsidRPr="00D20C37">
        <w:rPr>
          <w:sz w:val="24"/>
        </w:rPr>
        <w:t xml:space="preserve">A palavra hermenêutica vem da palavra grega </w:t>
      </w:r>
      <w:proofErr w:type="spellStart"/>
      <w:r w:rsidRPr="00D20C37">
        <w:rPr>
          <w:sz w:val="24"/>
        </w:rPr>
        <w:t>hermeneutike</w:t>
      </w:r>
      <w:proofErr w:type="spellEnd"/>
      <w:r w:rsidRPr="00D20C37">
        <w:rPr>
          <w:sz w:val="24"/>
        </w:rPr>
        <w:t xml:space="preserve">, que, por sua vez, é derivada do verbo </w:t>
      </w:r>
      <w:proofErr w:type="spellStart"/>
      <w:r w:rsidRPr="00D20C37">
        <w:rPr>
          <w:sz w:val="24"/>
        </w:rPr>
        <w:t>hermeneuo</w:t>
      </w:r>
      <w:proofErr w:type="spellEnd"/>
      <w:r w:rsidRPr="00D20C37">
        <w:rPr>
          <w:sz w:val="24"/>
        </w:rPr>
        <w:t>.</w:t>
      </w:r>
    </w:p>
    <w:p w:rsidR="00474F5B" w:rsidRPr="00474F5B" w:rsidRDefault="00474F5B" w:rsidP="00474F5B">
      <w:pPr>
        <w:jc w:val="both"/>
        <w:rPr>
          <w:sz w:val="24"/>
        </w:rPr>
      </w:pPr>
      <w:r w:rsidRPr="00474F5B">
        <w:rPr>
          <w:sz w:val="24"/>
        </w:rPr>
        <w:t xml:space="preserve">Diante do facto do fenômeno do distanciamento, o contexto, autor e outros aspectos da Bíblia estão </w:t>
      </w:r>
      <w:proofErr w:type="gramStart"/>
      <w:r w:rsidRPr="00474F5B">
        <w:rPr>
          <w:sz w:val="24"/>
        </w:rPr>
        <w:t>distante de nós</w:t>
      </w:r>
      <w:proofErr w:type="gramEnd"/>
      <w:r w:rsidRPr="00474F5B">
        <w:rPr>
          <w:sz w:val="24"/>
        </w:rPr>
        <w:t>, isto faz com que nossa leitura dela exija um esforço consciente de interpretação. A má interpretação, bem como, a torção dos ensinos bíblicos são elementos que apontam para a necessidade de sólidos princípios para a compreensão da Escritura.</w:t>
      </w:r>
    </w:p>
    <w:p w:rsidR="00474F5B" w:rsidRPr="00474F5B" w:rsidRDefault="00474F5B" w:rsidP="00474F5B">
      <w:pPr>
        <w:jc w:val="both"/>
        <w:rPr>
          <w:sz w:val="24"/>
        </w:rPr>
      </w:pPr>
      <w:r w:rsidRPr="00474F5B">
        <w:rPr>
          <w:sz w:val="24"/>
        </w:rPr>
        <w:t xml:space="preserve">O estudo da hermenêutica é muito valioso para futuros ministros do Evangelho </w:t>
      </w:r>
      <w:proofErr w:type="gramStart"/>
      <w:r w:rsidRPr="00474F5B">
        <w:rPr>
          <w:sz w:val="24"/>
        </w:rPr>
        <w:t>porque</w:t>
      </w:r>
      <w:proofErr w:type="gramEnd"/>
      <w:r w:rsidRPr="00474F5B">
        <w:rPr>
          <w:sz w:val="24"/>
        </w:rPr>
        <w:t>:</w:t>
      </w:r>
    </w:p>
    <w:p w:rsidR="00474F5B" w:rsidRPr="00474F5B" w:rsidRDefault="00474F5B" w:rsidP="00474F5B">
      <w:pPr>
        <w:jc w:val="both"/>
        <w:rPr>
          <w:sz w:val="24"/>
        </w:rPr>
      </w:pPr>
      <w:r w:rsidRPr="00474F5B">
        <w:rPr>
          <w:sz w:val="24"/>
        </w:rPr>
        <w:t>1. Só o estudo inteligente da Bíblia fornece-lhes o material necessário para a elaboração da sua teologia.</w:t>
      </w:r>
    </w:p>
    <w:p w:rsidR="00474F5B" w:rsidRPr="00474F5B" w:rsidRDefault="00474F5B" w:rsidP="00474F5B">
      <w:pPr>
        <w:jc w:val="both"/>
        <w:rPr>
          <w:sz w:val="24"/>
        </w:rPr>
      </w:pPr>
      <w:r w:rsidRPr="00474F5B">
        <w:rPr>
          <w:sz w:val="24"/>
        </w:rPr>
        <w:t>2. Cada sermão que eles pregam tem a obrigação de ter uma base exegética sólida. Esse é um dos maiores anseios de nossos dias.</w:t>
      </w:r>
    </w:p>
    <w:p w:rsidR="00474F5B" w:rsidRPr="00474F5B" w:rsidRDefault="00474F5B" w:rsidP="00474F5B">
      <w:pPr>
        <w:jc w:val="both"/>
        <w:rPr>
          <w:sz w:val="24"/>
        </w:rPr>
      </w:pPr>
      <w:r w:rsidRPr="00474F5B">
        <w:rPr>
          <w:sz w:val="24"/>
        </w:rPr>
        <w:t>3. Na instrução dos jovens da igreja e na visitação familiar, eles são, muitas vezes, chamados inesperadamente para interpretarem passagens da Escritura. Nessas ocasiões, um entendimento satisfatório das leis de interpretação irá ajudá-los substancialmente.</w:t>
      </w:r>
    </w:p>
    <w:p w:rsidR="00474F5B" w:rsidRDefault="00474F5B" w:rsidP="00474F5B">
      <w:pPr>
        <w:jc w:val="both"/>
        <w:rPr>
          <w:sz w:val="24"/>
        </w:rPr>
      </w:pPr>
      <w:r w:rsidRPr="00474F5B">
        <w:rPr>
          <w:sz w:val="24"/>
        </w:rPr>
        <w:t xml:space="preserve">4. Será parte de suas tarefas </w:t>
      </w:r>
      <w:proofErr w:type="gramStart"/>
      <w:r w:rsidRPr="00474F5B">
        <w:rPr>
          <w:sz w:val="24"/>
        </w:rPr>
        <w:t>defender</w:t>
      </w:r>
      <w:proofErr w:type="gramEnd"/>
      <w:r w:rsidRPr="00474F5B">
        <w:rPr>
          <w:sz w:val="24"/>
        </w:rPr>
        <w:t xml:space="preserve"> a verdade contra os ataques da alta Crítica. Mas, para que possam fazer isso de maneira eficaz, devem saber como lidar com ela.</w:t>
      </w:r>
    </w:p>
    <w:p w:rsidR="00474F5B" w:rsidRPr="00D20C37" w:rsidRDefault="00474F5B" w:rsidP="00474F5B">
      <w:pPr>
        <w:jc w:val="both"/>
        <w:rPr>
          <w:sz w:val="24"/>
        </w:rPr>
      </w:pPr>
      <w:r>
        <w:rPr>
          <w:sz w:val="24"/>
        </w:rPr>
        <w:t>Nesta aula o professor apresenta todo plano do curso de forma detalhada e apresenta para nós os seus anseios que é ver os alunos desenvolverem na área hermenêutica.</w:t>
      </w:r>
      <w:bookmarkEnd w:id="0"/>
    </w:p>
    <w:sectPr w:rsidR="00474F5B" w:rsidRPr="00D20C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BD"/>
    <w:rsid w:val="00474F5B"/>
    <w:rsid w:val="00556EBD"/>
    <w:rsid w:val="00974B8D"/>
    <w:rsid w:val="00AE7154"/>
    <w:rsid w:val="00D2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THYERRE OLIVEIRA SÁ</dc:creator>
  <cp:keywords/>
  <dc:description/>
  <cp:lastModifiedBy>THYERRE OLIVEIRA SÁ</cp:lastModifiedBy>
  <cp:revision>5</cp:revision>
  <dcterms:created xsi:type="dcterms:W3CDTF">2018-10-25T11:59:00Z</dcterms:created>
  <dcterms:modified xsi:type="dcterms:W3CDTF">2018-10-25T12:20:00Z</dcterms:modified>
</cp:coreProperties>
</file>